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53" w:rsidRPr="003612CC" w:rsidRDefault="00045553" w:rsidP="00045553">
      <w:pPr>
        <w:bidi/>
        <w:jc w:val="center"/>
        <w:rPr>
          <w:rFonts w:cs="Simplified Arabic"/>
          <w:sz w:val="28"/>
          <w:szCs w:val="28"/>
          <w:lang w:bidi="ar-EG"/>
        </w:rPr>
      </w:pPr>
      <w:r w:rsidRPr="003612CC">
        <w:rPr>
          <w:rFonts w:cs="Simplified Arabic" w:hint="cs"/>
          <w:sz w:val="28"/>
          <w:szCs w:val="28"/>
          <w:rtl/>
          <w:lang w:bidi="ar-EG"/>
        </w:rPr>
        <w:t>القصيدة الأولى</w:t>
      </w:r>
    </w:p>
    <w:p w:rsidR="00045553" w:rsidRPr="003612CC" w:rsidRDefault="00045553" w:rsidP="00045553">
      <w:pPr>
        <w:bidi/>
        <w:jc w:val="center"/>
        <w:rPr>
          <w:rFonts w:cs="Syriani2" w:hint="cs"/>
          <w:sz w:val="28"/>
          <w:szCs w:val="28"/>
          <w:rtl/>
          <w:lang w:bidi="ar-EG"/>
        </w:rPr>
      </w:pPr>
      <w:r w:rsidRPr="003612CC">
        <w:rPr>
          <w:rFonts w:cs="Syriani2" w:hint="cs"/>
          <w:sz w:val="28"/>
          <w:szCs w:val="28"/>
          <w:rtl/>
          <w:lang w:bidi="ar-EG"/>
        </w:rPr>
        <w:t>ةرعا قدميا عَل حوبُا و رَحموةُا</w:t>
      </w:r>
    </w:p>
    <w:p w:rsidR="00045553" w:rsidRDefault="00045553" w:rsidP="00045553">
      <w:pPr>
        <w:bidi/>
        <w:jc w:val="center"/>
        <w:rPr>
          <w:rFonts w:cs="Simplified Arabic" w:hint="cs"/>
          <w:sz w:val="28"/>
          <w:szCs w:val="28"/>
          <w:rtl/>
          <w:lang w:bidi="ar-EG"/>
        </w:rPr>
      </w:pPr>
      <w:r w:rsidRPr="003612CC">
        <w:rPr>
          <w:rFonts w:cs="Simplified Arabic" w:hint="cs"/>
          <w:sz w:val="28"/>
          <w:szCs w:val="28"/>
          <w:rtl/>
          <w:lang w:bidi="ar-EG"/>
        </w:rPr>
        <w:t>المحبةُ والصداقةُ</w:t>
      </w:r>
    </w:p>
    <w:p w:rsidR="00045553" w:rsidRPr="003612CC" w:rsidRDefault="00045553" w:rsidP="00045553">
      <w:pPr>
        <w:bidi/>
        <w:jc w:val="both"/>
        <w:rPr>
          <w:rFonts w:cs="Simplified Arabic" w:hint="cs"/>
          <w:sz w:val="28"/>
          <w:szCs w:val="28"/>
          <w:rtl/>
          <w:lang w:bidi="ar-EG"/>
        </w:rPr>
      </w:pPr>
    </w:p>
    <w:p w:rsidR="00045553" w:rsidRPr="003612CC" w:rsidRDefault="00045553" w:rsidP="00045553">
      <w:pPr>
        <w:bidi/>
        <w:ind w:right="720"/>
        <w:jc w:val="both"/>
        <w:rPr>
          <w:rFonts w:cs="Simplified Arabic" w:hint="cs"/>
          <w:sz w:val="28"/>
          <w:szCs w:val="28"/>
          <w:rtl/>
          <w:lang w:bidi="ar-EG"/>
        </w:rPr>
      </w:pPr>
      <w:r w:rsidRPr="003612CC">
        <w:rPr>
          <w:rFonts w:cs="Simplified Arabic" w:hint="cs"/>
          <w:sz w:val="28"/>
          <w:szCs w:val="28"/>
          <w:rtl/>
          <w:lang w:bidi="ar-EG"/>
        </w:rPr>
        <w:t xml:space="preserve">1ـ عنْ الحبِ:                                                 </w:t>
      </w:r>
    </w:p>
    <w:p w:rsidR="00045553" w:rsidRPr="003612CC" w:rsidRDefault="00045553" w:rsidP="00045553">
      <w:pPr>
        <w:bidi/>
        <w:ind w:right="720"/>
        <w:jc w:val="both"/>
        <w:rPr>
          <w:rFonts w:cs="Simplified Arabic" w:hint="cs"/>
          <w:sz w:val="28"/>
          <w:szCs w:val="28"/>
          <w:lang w:bidi="ar-EG"/>
        </w:rPr>
      </w:pPr>
      <w:r w:rsidRPr="003612CC">
        <w:rPr>
          <w:rFonts w:cs="Simplified Arabic" w:hint="cs"/>
          <w:sz w:val="28"/>
          <w:szCs w:val="28"/>
          <w:rtl/>
          <w:lang w:bidi="ar-EG"/>
        </w:rPr>
        <w:t>أيها الحبُ الطاهرُ إنَّ قصتَكَ من أجملِ القَصّصِ:(</w:t>
      </w:r>
      <w:r w:rsidRPr="003612CC">
        <w:rPr>
          <w:rStyle w:val="FootnoteReference"/>
          <w:rFonts w:cs="Simplified Arabic"/>
          <w:sz w:val="28"/>
          <w:szCs w:val="28"/>
          <w:rtl/>
          <w:lang w:bidi="ar-EG"/>
        </w:rPr>
        <w:footnoteReference w:id="1"/>
      </w:r>
      <w:r w:rsidRPr="003612CC">
        <w:rPr>
          <w:rFonts w:cs="Simplified Arabic" w:hint="cs"/>
          <w:sz w:val="28"/>
          <w:szCs w:val="28"/>
          <w:rtl/>
          <w:lang w:bidi="ar-EG"/>
        </w:rPr>
        <w:t>)</w:t>
      </w:r>
    </w:p>
    <w:p w:rsidR="00045553" w:rsidRPr="003612CC" w:rsidRDefault="00045553" w:rsidP="00045553">
      <w:pPr>
        <w:bidi/>
        <w:ind w:right="720"/>
        <w:jc w:val="both"/>
        <w:rPr>
          <w:rFonts w:cs="Simplified Arabic" w:hint="cs"/>
          <w:sz w:val="28"/>
          <w:szCs w:val="28"/>
          <w:rtl/>
          <w:lang w:bidi="ar-EG"/>
        </w:rPr>
      </w:pPr>
      <w:r w:rsidRPr="003612CC">
        <w:rPr>
          <w:rFonts w:cs="Simplified Arabic" w:hint="cs"/>
          <w:sz w:val="28"/>
          <w:szCs w:val="28"/>
          <w:rtl/>
          <w:lang w:bidi="ar-EG"/>
        </w:rPr>
        <w:t>فما أسعدَ من نقشِكَ على ألواحِ قلبِهِ.</w:t>
      </w:r>
    </w:p>
    <w:p w:rsidR="00045553" w:rsidRPr="003612CC" w:rsidRDefault="00045553" w:rsidP="00045553">
      <w:pPr>
        <w:bidi/>
        <w:ind w:right="720"/>
        <w:jc w:val="both"/>
        <w:rPr>
          <w:rFonts w:cs="Simplified Arabic" w:hint="cs"/>
          <w:sz w:val="28"/>
          <w:szCs w:val="28"/>
          <w:rtl/>
          <w:lang w:bidi="ar-EG"/>
        </w:rPr>
      </w:pPr>
      <w:r w:rsidRPr="003612CC">
        <w:rPr>
          <w:rFonts w:cs="Simplified Arabic" w:hint="cs"/>
          <w:sz w:val="28"/>
          <w:szCs w:val="28"/>
          <w:rtl/>
          <w:lang w:bidi="ar-EG"/>
        </w:rPr>
        <w:t>قد أحبَّكَ اللهُ وأحبَّ كلَ محبيكَ:</w:t>
      </w:r>
    </w:p>
    <w:p w:rsidR="00045553" w:rsidRPr="003612CC" w:rsidRDefault="00045553" w:rsidP="00045553">
      <w:pPr>
        <w:bidi/>
        <w:ind w:right="720"/>
        <w:jc w:val="both"/>
        <w:rPr>
          <w:rFonts w:cs="Simplified Arabic" w:hint="cs"/>
          <w:sz w:val="28"/>
          <w:szCs w:val="28"/>
          <w:rtl/>
          <w:lang w:bidi="ar-EG"/>
        </w:rPr>
      </w:pPr>
      <w:r w:rsidRPr="003612CC">
        <w:rPr>
          <w:rFonts w:cs="Simplified Arabic" w:hint="cs"/>
          <w:sz w:val="28"/>
          <w:szCs w:val="28"/>
          <w:rtl/>
          <w:lang w:bidi="ar-EG"/>
        </w:rPr>
        <w:t xml:space="preserve">والويلُ للأحمقِ الذي جفاكَ. </w:t>
      </w:r>
    </w:p>
    <w:p w:rsidR="00045553" w:rsidRPr="003612CC" w:rsidRDefault="00045553" w:rsidP="00045553">
      <w:pPr>
        <w:bidi/>
        <w:ind w:right="720"/>
        <w:jc w:val="both"/>
        <w:rPr>
          <w:rFonts w:cs="Simplified Arabic"/>
          <w:sz w:val="28"/>
          <w:szCs w:val="28"/>
          <w:rtl/>
          <w:lang w:bidi="ar-EG"/>
        </w:rPr>
      </w:pPr>
      <w:r w:rsidRPr="003612CC">
        <w:rPr>
          <w:rFonts w:cs="Simplified Arabic" w:hint="cs"/>
          <w:sz w:val="28"/>
          <w:szCs w:val="28"/>
          <w:rtl/>
        </w:rPr>
        <w:t>أيها الحبُ الطاهرُ إن شجرتَكَ من أجملِ الأشجار</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وثمارَكَ أحلىْ من الشهدِ للحلقِ.</w:t>
      </w:r>
    </w:p>
    <w:p w:rsidR="00045553" w:rsidRPr="003612CC" w:rsidRDefault="00045553" w:rsidP="00045553">
      <w:pPr>
        <w:bidi/>
        <w:ind w:right="720"/>
        <w:jc w:val="both"/>
        <w:rPr>
          <w:rFonts w:cs="Simplified Arabic" w:hint="cs"/>
          <w:sz w:val="28"/>
          <w:szCs w:val="28"/>
          <w:rtl/>
          <w:lang w:bidi="ar-EG"/>
        </w:rPr>
      </w:pPr>
      <w:r w:rsidRPr="003612CC">
        <w:rPr>
          <w:rFonts w:cs="Simplified Arabic" w:hint="cs"/>
          <w:sz w:val="28"/>
          <w:szCs w:val="28"/>
          <w:rtl/>
        </w:rPr>
        <w:t>فالخيرُ والغبطةُ لنفسِكَ البهيةِ المالكةِ لها</w:t>
      </w:r>
      <w:r w:rsidRPr="003612CC">
        <w:rPr>
          <w:rFonts w:cs="Simplified Arabic" w:hint="cs"/>
          <w:sz w:val="28"/>
          <w:szCs w:val="28"/>
          <w:rtl/>
          <w:lang w:bidi="ar-EG"/>
        </w:rPr>
        <w:t>:</w:t>
      </w:r>
      <w:r w:rsidRPr="003612CC">
        <w:rPr>
          <w:rFonts w:cs="Simplified Arabic" w:hint="cs"/>
          <w:sz w:val="28"/>
          <w:szCs w:val="28"/>
          <w:rtl/>
        </w:rPr>
        <w:t xml:space="preserve"> </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والويلُ والحسرةُ لمن أضاعَكَ</w:t>
      </w:r>
      <w:r w:rsidRPr="003612CC">
        <w:rPr>
          <w:rFonts w:cs="Simplified Arabic" w:hint="cs"/>
          <w:sz w:val="28"/>
          <w:szCs w:val="28"/>
          <w:rtl/>
          <w:lang w:bidi="ar-EG"/>
        </w:rPr>
        <w:t>÷</w:t>
      </w:r>
    </w:p>
    <w:p w:rsidR="00045553" w:rsidRPr="003612CC" w:rsidRDefault="00045553" w:rsidP="00045553">
      <w:pPr>
        <w:bidi/>
        <w:ind w:right="720"/>
        <w:jc w:val="both"/>
        <w:rPr>
          <w:rFonts w:cs="Simplified Arabic" w:hint="cs"/>
          <w:sz w:val="28"/>
          <w:szCs w:val="28"/>
          <w:rtl/>
          <w:lang w:bidi="ar-EG"/>
        </w:rPr>
      </w:pPr>
      <w:r w:rsidRPr="003612CC">
        <w:rPr>
          <w:rFonts w:cs="Simplified Arabic" w:hint="cs"/>
          <w:sz w:val="28"/>
          <w:szCs w:val="28"/>
          <w:rtl/>
        </w:rPr>
        <w:t>أيها الحبُ الطاهرُ أين أنا منْ بلاغتِكَ</w:t>
      </w:r>
      <w:r w:rsidRPr="003612CC">
        <w:rPr>
          <w:rFonts w:cs="Simplified Arabic" w:hint="cs"/>
          <w:sz w:val="28"/>
          <w:szCs w:val="28"/>
          <w:rtl/>
          <w:lang w:bidi="ar-EG"/>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lang w:bidi="ar-EG"/>
        </w:rPr>
        <w:t>أنا التعيسُ</w:t>
      </w:r>
      <w:r w:rsidRPr="003612CC">
        <w:rPr>
          <w:rFonts w:cs="Simplified Arabic" w:hint="cs"/>
          <w:sz w:val="28"/>
          <w:szCs w:val="28"/>
          <w:rtl/>
        </w:rPr>
        <w:t xml:space="preserve"> الشقيُّ قليلُ البلاغةِ , فكيفَ لي بِنُشْدانِكَ؟</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إنَّ فتىً عذرياً</w:t>
      </w:r>
      <w:r w:rsidRPr="003612CC">
        <w:rPr>
          <w:rFonts w:cs="Simplified Arabic"/>
          <w:sz w:val="28"/>
          <w:szCs w:val="28"/>
        </w:rPr>
        <w:t xml:space="preserve">  </w:t>
      </w:r>
      <w:r w:rsidRPr="003612CC">
        <w:rPr>
          <w:rFonts w:cs="Simplified Arabic" w:hint="cs"/>
          <w:sz w:val="28"/>
          <w:szCs w:val="28"/>
          <w:rtl/>
        </w:rPr>
        <w:t>حدثني سراً عن جمالِكَ(</w:t>
      </w:r>
      <w:r w:rsidRPr="003612CC">
        <w:rPr>
          <w:rStyle w:val="FootnoteReference"/>
          <w:rFonts w:cs="Simplified Arabic"/>
          <w:sz w:val="28"/>
          <w:szCs w:val="28"/>
          <w:rtl/>
        </w:rPr>
        <w:footnoteReference w:id="2"/>
      </w:r>
      <w:r w:rsidRPr="003612CC">
        <w:rPr>
          <w:rFonts w:cs="Simplified Arabic" w:hint="cs"/>
          <w:sz w:val="28"/>
          <w:szCs w:val="28"/>
          <w:rtl/>
        </w:rPr>
        <w:t>)</w:t>
      </w:r>
    </w:p>
    <w:p w:rsidR="00045553" w:rsidRDefault="00045553" w:rsidP="00045553">
      <w:pPr>
        <w:bidi/>
        <w:ind w:right="720"/>
        <w:jc w:val="both"/>
        <w:rPr>
          <w:rFonts w:cs="Simplified Arabic" w:hint="cs"/>
          <w:sz w:val="28"/>
          <w:szCs w:val="28"/>
          <w:rtl/>
        </w:rPr>
      </w:pPr>
      <w:r w:rsidRPr="003612CC">
        <w:rPr>
          <w:rFonts w:cs="Simplified Arabic" w:hint="cs"/>
          <w:sz w:val="28"/>
          <w:szCs w:val="28"/>
          <w:rtl/>
        </w:rPr>
        <w:t>ومِن جِذرِ الإِلوهيةِ أَينعَ ثمارُكَ</w:t>
      </w:r>
    </w:p>
    <w:p w:rsidR="00045553" w:rsidRDefault="00045553" w:rsidP="00045553">
      <w:pPr>
        <w:bidi/>
        <w:ind w:right="720"/>
        <w:jc w:val="both"/>
        <w:rPr>
          <w:rFonts w:cs="Simplified Arabic" w:hint="cs"/>
          <w:sz w:val="28"/>
          <w:szCs w:val="28"/>
          <w:rtl/>
        </w:rPr>
      </w:pPr>
    </w:p>
    <w:p w:rsidR="00045553" w:rsidRDefault="00045553" w:rsidP="00045553">
      <w:pPr>
        <w:bidi/>
        <w:ind w:right="720"/>
        <w:jc w:val="both"/>
        <w:rPr>
          <w:rFonts w:cs="Simplified Arabic" w:hint="cs"/>
          <w:sz w:val="28"/>
          <w:szCs w:val="28"/>
          <w:rtl/>
        </w:rPr>
      </w:pPr>
    </w:p>
    <w:p w:rsidR="00045553" w:rsidRDefault="00045553" w:rsidP="00045553">
      <w:pPr>
        <w:bidi/>
        <w:ind w:right="720"/>
        <w:jc w:val="both"/>
        <w:rPr>
          <w:rFonts w:cs="Simplified Arabic" w:hint="cs"/>
          <w:sz w:val="28"/>
          <w:szCs w:val="28"/>
          <w:rtl/>
        </w:rPr>
      </w:pPr>
    </w:p>
    <w:p w:rsidR="00045553" w:rsidRPr="003612CC" w:rsidRDefault="00045553" w:rsidP="00045553">
      <w:pPr>
        <w:bidi/>
        <w:ind w:right="720"/>
        <w:jc w:val="both"/>
        <w:rPr>
          <w:rFonts w:cs="Simplified Arabic" w:hint="cs"/>
          <w:sz w:val="28"/>
          <w:szCs w:val="28"/>
          <w:rtl/>
        </w:rPr>
      </w:pPr>
    </w:p>
    <w:p w:rsidR="00045553" w:rsidRPr="003612CC" w:rsidRDefault="00045553" w:rsidP="00045553">
      <w:pPr>
        <w:bidi/>
        <w:jc w:val="both"/>
        <w:rPr>
          <w:rFonts w:cs="Simplified Arabic" w:hint="cs"/>
          <w:sz w:val="28"/>
          <w:szCs w:val="28"/>
          <w:rtl/>
          <w:lang w:bidi="ar-EG"/>
        </w:rPr>
      </w:pPr>
      <w:r w:rsidRPr="003612CC">
        <w:rPr>
          <w:rFonts w:cs="Simplified Arabic" w:hint="cs"/>
          <w:sz w:val="28"/>
          <w:szCs w:val="28"/>
          <w:rtl/>
          <w:lang w:bidi="ar-EG"/>
        </w:rPr>
        <w:t>2ـ عن لذةِ المحبةِ الصافيةِ:</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إذا أكلَ المرءُ الخرنوبَ مع الحبيبِ(</w:t>
      </w:r>
      <w:r w:rsidRPr="003612CC">
        <w:rPr>
          <w:rStyle w:val="FootnoteReference"/>
          <w:rFonts w:cs="Simplified Arabic"/>
          <w:sz w:val="28"/>
          <w:szCs w:val="28"/>
          <w:rtl/>
        </w:rPr>
        <w:footnoteReference w:id="3"/>
      </w:r>
      <w:r w:rsidRPr="003612CC">
        <w:rPr>
          <w:rFonts w:cs="Simplified Arabic" w:hint="cs"/>
          <w:sz w:val="28"/>
          <w:szCs w:val="28"/>
          <w:rtl/>
        </w:rPr>
        <w:t>)</w:t>
      </w:r>
      <w:r w:rsidRPr="003612CC">
        <w:rPr>
          <w:rFonts w:cs="Simplified Arabic"/>
          <w:sz w:val="28"/>
          <w:szCs w:val="28"/>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lastRenderedPageBreak/>
        <w:t>أطيبُ له من جميعِ الأطايبِ وأحليْ.</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وإذا كانَ مَعَهُ في غارٍ خيراً له من القصورِ الشاسعةِ</w:t>
      </w:r>
      <w:r w:rsidRPr="003612CC">
        <w:rPr>
          <w:rFonts w:cs="Simplified Arabic"/>
          <w:sz w:val="28"/>
          <w:szCs w:val="28"/>
        </w:rPr>
        <w:t>:</w:t>
      </w:r>
    </w:p>
    <w:p w:rsidR="00045553" w:rsidRPr="003612CC" w:rsidRDefault="00045553" w:rsidP="00045553">
      <w:pPr>
        <w:bidi/>
        <w:ind w:right="720"/>
        <w:jc w:val="both"/>
        <w:rPr>
          <w:rFonts w:cs="Simplified Arabic" w:hint="cs"/>
          <w:sz w:val="28"/>
          <w:szCs w:val="28"/>
          <w:rtl/>
          <w:lang w:bidi="ar-EG"/>
        </w:rPr>
      </w:pPr>
      <w:r w:rsidRPr="003612CC">
        <w:rPr>
          <w:rFonts w:cs="Simplified Arabic" w:hint="cs"/>
          <w:sz w:val="28"/>
          <w:szCs w:val="28"/>
          <w:rtl/>
        </w:rPr>
        <w:t>فإن ثقبَ الإبرةِ مع الحبيبِ أوسعُ عندَهُ من الوديانِ</w:t>
      </w:r>
      <w:r w:rsidRPr="003612CC">
        <w:rPr>
          <w:rFonts w:cs="Simplified Arabic" w:hint="cs"/>
          <w:sz w:val="28"/>
          <w:szCs w:val="28"/>
          <w:rtl/>
          <w:lang w:bidi="ar-EG"/>
        </w:rPr>
        <w:t>÷</w:t>
      </w:r>
    </w:p>
    <w:p w:rsidR="00045553" w:rsidRPr="003612CC" w:rsidRDefault="00045553" w:rsidP="00045553">
      <w:pPr>
        <w:bidi/>
        <w:ind w:right="720"/>
        <w:jc w:val="both"/>
        <w:rPr>
          <w:rFonts w:cs="Simplified Arabic"/>
          <w:sz w:val="28"/>
          <w:szCs w:val="28"/>
          <w:rtl/>
        </w:rPr>
      </w:pPr>
    </w:p>
    <w:p w:rsidR="00045553" w:rsidRPr="003612CC" w:rsidRDefault="00045553" w:rsidP="00045553">
      <w:pPr>
        <w:bidi/>
        <w:ind w:right="720"/>
        <w:jc w:val="both"/>
        <w:rPr>
          <w:rFonts w:cs="Simplified Arabic" w:hint="cs"/>
          <w:sz w:val="28"/>
          <w:szCs w:val="28"/>
          <w:rtl/>
          <w:lang w:bidi="ar-EG"/>
        </w:rPr>
      </w:pPr>
      <w:r w:rsidRPr="003612CC">
        <w:rPr>
          <w:rFonts w:cs="Simplified Arabic" w:hint="cs"/>
          <w:sz w:val="28"/>
          <w:szCs w:val="28"/>
          <w:rtl/>
          <w:lang w:bidi="ar-EG"/>
        </w:rPr>
        <w:t>3</w:t>
      </w:r>
      <w:r w:rsidRPr="003612CC">
        <w:rPr>
          <w:rFonts w:cs="Simplified Arabic" w:hint="cs"/>
          <w:sz w:val="28"/>
          <w:szCs w:val="28"/>
          <w:rtl/>
        </w:rPr>
        <w:t xml:space="preserve"> ـ قولٌ أخرٌ في الصلاةِ على كاتبهِ وعلى المحبّةِ</w:t>
      </w:r>
      <w:r w:rsidRPr="003612CC">
        <w:rPr>
          <w:rFonts w:cs="Simplified Arabic" w:hint="cs"/>
          <w:sz w:val="28"/>
          <w:szCs w:val="28"/>
          <w:rtl/>
          <w:lang w:bidi="ar-EG"/>
        </w:rPr>
        <w:t xml:space="preserve">:  </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فلنصلي علي</w:t>
      </w:r>
      <w:r w:rsidRPr="003612CC">
        <w:rPr>
          <w:rFonts w:cs="Simplified Arabic" w:hint="cs"/>
          <w:sz w:val="28"/>
          <w:szCs w:val="28"/>
          <w:rtl/>
          <w:lang w:bidi="ar-EG"/>
        </w:rPr>
        <w:t>هِ</w:t>
      </w:r>
      <w:r w:rsidRPr="003612CC">
        <w:rPr>
          <w:rFonts w:cs="Simplified Arabic" w:hint="cs"/>
          <w:sz w:val="28"/>
          <w:szCs w:val="28"/>
          <w:rtl/>
        </w:rPr>
        <w:t xml:space="preserve"> عَسَىْ أن يُصلّيَ علينا آخرونَ</w:t>
      </w:r>
      <w:r w:rsidRPr="003612CC">
        <w:rPr>
          <w:rFonts w:cs="Simplified Arabic"/>
          <w:sz w:val="28"/>
          <w:szCs w:val="28"/>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فعما قليلُ سيُبلي جَسَدُنا في هاويةِ الموتىْ</w:t>
      </w:r>
      <w:r w:rsidRPr="003612CC">
        <w:rPr>
          <w:rFonts w:cs="Simplified Arabic"/>
          <w:sz w:val="28"/>
          <w:szCs w:val="28"/>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طوبى لمن يئنُ في هذا العالمِ من الأكاذيبِ</w:t>
      </w:r>
      <w:r w:rsidRPr="003612CC">
        <w:rPr>
          <w:rFonts w:cs="Simplified Arabic"/>
          <w:sz w:val="28"/>
          <w:szCs w:val="28"/>
        </w:rPr>
        <w:t>:</w:t>
      </w:r>
    </w:p>
    <w:p w:rsidR="00045553" w:rsidRPr="003612CC" w:rsidRDefault="00045553" w:rsidP="00045553">
      <w:pPr>
        <w:bidi/>
        <w:ind w:right="720"/>
        <w:jc w:val="both"/>
        <w:rPr>
          <w:rFonts w:cs="Simplified Arabic" w:hint="cs"/>
          <w:sz w:val="28"/>
          <w:szCs w:val="28"/>
          <w:rtl/>
        </w:rPr>
      </w:pPr>
      <w:r w:rsidRPr="003612CC">
        <w:rPr>
          <w:rFonts w:cs="Simplified Arabic" w:hint="cs"/>
          <w:sz w:val="28"/>
          <w:szCs w:val="28"/>
          <w:rtl/>
        </w:rPr>
        <w:t>وينجَى بنفسهِ من الذنوبِ</w:t>
      </w:r>
      <w:r w:rsidRPr="003612CC">
        <w:rPr>
          <w:rFonts w:cs="Simplified Arabic" w:hint="cs"/>
          <w:sz w:val="28"/>
          <w:szCs w:val="28"/>
          <w:rtl/>
          <w:lang w:bidi="ar-EG"/>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فكراهيةُ الأخوةِ هي بدايةُ كل الآثامِ</w:t>
      </w:r>
      <w:r w:rsidRPr="003612CC">
        <w:rPr>
          <w:rFonts w:cs="Simplified Arabic"/>
          <w:sz w:val="28"/>
          <w:szCs w:val="28"/>
        </w:rPr>
        <w:t>:</w:t>
      </w:r>
      <w:r w:rsidRPr="003612CC">
        <w:rPr>
          <w:rFonts w:cs="Simplified Arabic" w:hint="cs"/>
          <w:sz w:val="28"/>
          <w:szCs w:val="28"/>
          <w:rtl/>
        </w:rPr>
        <w:t>(</w:t>
      </w:r>
      <w:r w:rsidRPr="003612CC">
        <w:rPr>
          <w:rStyle w:val="FootnoteReference"/>
          <w:rFonts w:cs="Simplified Arabic"/>
          <w:sz w:val="28"/>
          <w:szCs w:val="28"/>
          <w:rtl/>
        </w:rPr>
        <w:footnoteReference w:id="4"/>
      </w:r>
      <w:r w:rsidRPr="003612CC">
        <w:rPr>
          <w:rFonts w:cs="Simplified Arabic" w:hint="cs"/>
          <w:sz w:val="28"/>
          <w:szCs w:val="28"/>
          <w:rtl/>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ومن يُبتلى بها لا ينجو من الهاويةِ.</w:t>
      </w:r>
    </w:p>
    <w:p w:rsidR="00045553" w:rsidRDefault="00045553" w:rsidP="00045553">
      <w:pPr>
        <w:bidi/>
        <w:ind w:right="720"/>
        <w:jc w:val="both"/>
        <w:rPr>
          <w:rFonts w:cs="Simplified Arabic" w:hint="cs"/>
          <w:sz w:val="28"/>
          <w:szCs w:val="28"/>
          <w:rtl/>
        </w:rPr>
      </w:pPr>
      <w:r w:rsidRPr="003612CC">
        <w:rPr>
          <w:rFonts w:cs="Simplified Arabic" w:hint="cs"/>
          <w:sz w:val="28"/>
          <w:szCs w:val="28"/>
          <w:rtl/>
        </w:rPr>
        <w:t>وإن كانَ هذا الأخُ كاملاً ويصنعُ المعجزاتِ</w:t>
      </w:r>
      <w:r w:rsidRPr="003612CC">
        <w:rPr>
          <w:rFonts w:cs="Simplified Arabic"/>
          <w:sz w:val="28"/>
          <w:szCs w:val="28"/>
        </w:rPr>
        <w:t>:</w:t>
      </w:r>
    </w:p>
    <w:p w:rsidR="00045553" w:rsidRDefault="00045553" w:rsidP="00045553">
      <w:pPr>
        <w:bidi/>
        <w:ind w:right="720"/>
        <w:jc w:val="both"/>
        <w:rPr>
          <w:rFonts w:cs="Simplified Arabic" w:hint="cs"/>
          <w:sz w:val="28"/>
          <w:szCs w:val="28"/>
          <w:rtl/>
        </w:rPr>
      </w:pPr>
    </w:p>
    <w:p w:rsidR="00045553" w:rsidRPr="003612CC" w:rsidRDefault="00045553" w:rsidP="00045553">
      <w:pPr>
        <w:bidi/>
        <w:ind w:right="720"/>
        <w:jc w:val="both"/>
        <w:rPr>
          <w:rFonts w:cs="Simplified Arabic" w:hint="cs"/>
          <w:sz w:val="28"/>
          <w:szCs w:val="28"/>
          <w:rtl/>
        </w:rPr>
      </w:pP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وكرهَ أخاهُ، فقد صار صِنجاً يَرنُ(</w:t>
      </w:r>
      <w:r w:rsidRPr="003612CC">
        <w:rPr>
          <w:rStyle w:val="FootnoteReference"/>
          <w:rFonts w:cs="Simplified Arabic"/>
          <w:sz w:val="28"/>
          <w:szCs w:val="28"/>
          <w:rtl/>
        </w:rPr>
        <w:footnoteReference w:id="5"/>
      </w:r>
      <w:r w:rsidRPr="003612CC">
        <w:rPr>
          <w:rFonts w:cs="Simplified Arabic" w:hint="cs"/>
          <w:sz w:val="28"/>
          <w:szCs w:val="28"/>
          <w:rtl/>
        </w:rPr>
        <w:t>)</w:t>
      </w:r>
    </w:p>
    <w:p w:rsidR="00045553" w:rsidRPr="003612CC" w:rsidRDefault="00045553" w:rsidP="00045553">
      <w:pPr>
        <w:bidi/>
        <w:ind w:right="720"/>
        <w:jc w:val="both"/>
        <w:rPr>
          <w:rFonts w:cs="Simplified Arabic" w:hint="cs"/>
          <w:sz w:val="28"/>
          <w:szCs w:val="28"/>
          <w:rtl/>
        </w:rPr>
      </w:pPr>
      <w:r w:rsidRPr="003612CC">
        <w:rPr>
          <w:rFonts w:cs="Simplified Arabic" w:hint="cs"/>
          <w:sz w:val="28"/>
          <w:szCs w:val="28"/>
          <w:rtl/>
        </w:rPr>
        <w:t>وإن كثرتْ أعمالُه بعددِ الرمالِ:</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بدونِ محبةٍ فلا يمثلُ أمامَ الربِ(</w:t>
      </w:r>
      <w:r w:rsidRPr="003612CC">
        <w:rPr>
          <w:rStyle w:val="FootnoteReference"/>
          <w:rFonts w:cs="Simplified Arabic"/>
          <w:sz w:val="28"/>
          <w:szCs w:val="28"/>
          <w:rtl/>
        </w:rPr>
        <w:footnoteReference w:id="6"/>
      </w:r>
      <w:r w:rsidRPr="003612CC">
        <w:rPr>
          <w:rFonts w:cs="Simplified Arabic" w:hint="cs"/>
          <w:sz w:val="28"/>
          <w:szCs w:val="28"/>
          <w:rtl/>
        </w:rPr>
        <w:t>).</w:t>
      </w:r>
    </w:p>
    <w:p w:rsidR="00045553" w:rsidRPr="003612CC" w:rsidRDefault="00045553" w:rsidP="00045553">
      <w:pPr>
        <w:bidi/>
        <w:ind w:right="720"/>
        <w:jc w:val="both"/>
        <w:rPr>
          <w:rFonts w:cs="Simplified Arabic" w:hint="cs"/>
          <w:sz w:val="28"/>
          <w:szCs w:val="28"/>
          <w:rtl/>
        </w:rPr>
      </w:pPr>
      <w:r w:rsidRPr="003612CC">
        <w:rPr>
          <w:rFonts w:cs="Simplified Arabic" w:hint="cs"/>
          <w:sz w:val="28"/>
          <w:szCs w:val="28"/>
          <w:rtl/>
        </w:rPr>
        <w:t>هكذا عَلّمَ أحدُ الوعاظِ صانعَ الأحذيةِ</w:t>
      </w:r>
      <w:r w:rsidRPr="003612CC">
        <w:rPr>
          <w:rFonts w:cs="Simplified Arabic"/>
          <w:sz w:val="28"/>
          <w:szCs w:val="28"/>
        </w:rPr>
        <w:t xml:space="preserve"> :</w:t>
      </w:r>
      <w:r w:rsidRPr="003612CC">
        <w:rPr>
          <w:rFonts w:cs="Simplified Arabic" w:hint="cs"/>
          <w:sz w:val="28"/>
          <w:szCs w:val="28"/>
          <w:rtl/>
        </w:rPr>
        <w:t xml:space="preserve"> (</w:t>
      </w:r>
      <w:r w:rsidRPr="003612CC">
        <w:rPr>
          <w:rStyle w:val="FootnoteReference"/>
          <w:rFonts w:cs="Simplified Arabic"/>
          <w:sz w:val="28"/>
          <w:szCs w:val="28"/>
          <w:rtl/>
        </w:rPr>
        <w:footnoteReference w:id="7"/>
      </w:r>
      <w:r w:rsidRPr="003612CC">
        <w:rPr>
          <w:rFonts w:cs="Simplified Arabic" w:hint="cs"/>
          <w:sz w:val="28"/>
          <w:szCs w:val="28"/>
          <w:rtl/>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شاءول الكاتب, الملقبُ أيضاً ببولس(</w:t>
      </w:r>
      <w:r w:rsidRPr="003612CC">
        <w:rPr>
          <w:rStyle w:val="FootnoteReference"/>
          <w:rFonts w:cs="Simplified Arabic"/>
          <w:sz w:val="28"/>
          <w:szCs w:val="28"/>
          <w:rtl/>
        </w:rPr>
        <w:footnoteReference w:id="8"/>
      </w:r>
      <w:r w:rsidRPr="003612CC">
        <w:rPr>
          <w:rFonts w:cs="Simplified Arabic" w:hint="cs"/>
          <w:sz w:val="28"/>
          <w:szCs w:val="28"/>
          <w:rtl/>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ربما هذا كانَ في السماءِ الثالثةِ داخلَ حجابِ</w:t>
      </w:r>
      <w:r w:rsidRPr="003612CC">
        <w:rPr>
          <w:rFonts w:cs="Simplified Arabic"/>
          <w:sz w:val="28"/>
          <w:szCs w:val="28"/>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lastRenderedPageBreak/>
        <w:t>عندما سمعَ الخبرَ  ونزلَ ليكشفَهُ لنا.</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للنمامِ آلافِ الجموعِ</w:t>
      </w:r>
      <w:r w:rsidRPr="003612CC">
        <w:rPr>
          <w:rFonts w:cs="Simplified Arabic"/>
          <w:sz w:val="28"/>
          <w:szCs w:val="28"/>
        </w:rPr>
        <w:t>:</w:t>
      </w:r>
      <w:r w:rsidRPr="003612CC">
        <w:rPr>
          <w:rFonts w:cs="Simplified Arabic" w:hint="cs"/>
          <w:sz w:val="28"/>
          <w:szCs w:val="28"/>
          <w:rtl/>
        </w:rPr>
        <w:t>(</w:t>
      </w:r>
      <w:r w:rsidRPr="003612CC">
        <w:rPr>
          <w:rStyle w:val="FootnoteReference"/>
          <w:rFonts w:cs="Simplified Arabic"/>
          <w:sz w:val="28"/>
          <w:szCs w:val="28"/>
          <w:rtl/>
        </w:rPr>
        <w:footnoteReference w:id="9"/>
      </w:r>
      <w:r w:rsidRPr="003612CC">
        <w:rPr>
          <w:rFonts w:cs="Simplified Arabic" w:hint="cs"/>
          <w:sz w:val="28"/>
          <w:szCs w:val="28"/>
          <w:rtl/>
        </w:rPr>
        <w:t>)</w:t>
      </w:r>
    </w:p>
    <w:p w:rsidR="00045553" w:rsidRPr="003612CC" w:rsidRDefault="00045553" w:rsidP="00045553">
      <w:pPr>
        <w:bidi/>
        <w:ind w:right="720"/>
        <w:jc w:val="both"/>
        <w:rPr>
          <w:rFonts w:cs="Simplified Arabic"/>
          <w:sz w:val="28"/>
          <w:szCs w:val="28"/>
          <w:rtl/>
        </w:rPr>
      </w:pPr>
      <w:r w:rsidRPr="003612CC">
        <w:rPr>
          <w:rFonts w:cs="Simplified Arabic" w:hint="cs"/>
          <w:sz w:val="28"/>
          <w:szCs w:val="28"/>
          <w:rtl/>
        </w:rPr>
        <w:t>رهبانٌ وصائمونَ وعَذارّى وَرِعون</w:t>
      </w:r>
      <w:r w:rsidRPr="003612CC">
        <w:rPr>
          <w:rFonts w:cs="Simplified Arabic" w:hint="cs"/>
          <w:sz w:val="28"/>
          <w:szCs w:val="28"/>
          <w:rtl/>
          <w:lang w:bidi="ar-EG"/>
        </w:rPr>
        <w:t>.</w:t>
      </w:r>
    </w:p>
    <w:p w:rsidR="00ED46D6" w:rsidRDefault="00ED46D6">
      <w:pPr>
        <w:rPr>
          <w:rFonts w:hint="cs"/>
        </w:rPr>
      </w:pPr>
      <w:bookmarkStart w:id="0" w:name="_GoBack"/>
      <w:bookmarkEnd w:id="0"/>
    </w:p>
    <w:sectPr w:rsidR="00ED46D6" w:rsidSect="00AC5FB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A8" w:rsidRDefault="00C848A8" w:rsidP="00045553">
      <w:r>
        <w:separator/>
      </w:r>
    </w:p>
  </w:endnote>
  <w:endnote w:type="continuationSeparator" w:id="0">
    <w:p w:rsidR="00C848A8" w:rsidRDefault="00C848A8" w:rsidP="0004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riani2">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A8" w:rsidRDefault="00C848A8" w:rsidP="00045553">
      <w:r>
        <w:separator/>
      </w:r>
    </w:p>
  </w:footnote>
  <w:footnote w:type="continuationSeparator" w:id="0">
    <w:p w:rsidR="00C848A8" w:rsidRDefault="00C848A8" w:rsidP="00045553">
      <w:r>
        <w:continuationSeparator/>
      </w:r>
    </w:p>
  </w:footnote>
  <w:footnote w:id="1">
    <w:p w:rsidR="00045553" w:rsidRPr="00576643" w:rsidRDefault="00045553" w:rsidP="00045553">
      <w:pPr>
        <w:pStyle w:val="FootnoteText"/>
        <w:jc w:val="both"/>
        <w:rPr>
          <w:rFonts w:cs="Simplified Arabic" w:hint="cs"/>
          <w:sz w:val="22"/>
          <w:szCs w:val="22"/>
          <w:lang w:bidi="ar-EG"/>
        </w:rPr>
      </w:pPr>
      <w:r w:rsidRPr="00576643">
        <w:rPr>
          <w:rFonts w:cs="Simplified Arabic" w:hint="cs"/>
          <w:sz w:val="22"/>
          <w:szCs w:val="22"/>
          <w:rtl/>
        </w:rPr>
        <w:t>(</w:t>
      </w:r>
      <w:r w:rsidRPr="00576643">
        <w:rPr>
          <w:rStyle w:val="FootnoteReference"/>
          <w:rFonts w:cs="Simplified Arabic"/>
          <w:sz w:val="22"/>
          <w:szCs w:val="22"/>
        </w:rPr>
        <w:footnoteRef/>
      </w:r>
      <w:r w:rsidRPr="00576643">
        <w:rPr>
          <w:rFonts w:cs="Simplified Arabic" w:hint="cs"/>
          <w:sz w:val="22"/>
          <w:szCs w:val="22"/>
          <w:rtl/>
          <w:lang w:bidi="ar-EG"/>
        </w:rPr>
        <w:t>) ي</w:t>
      </w:r>
      <w:r>
        <w:rPr>
          <w:rFonts w:cs="Simplified Arabic" w:hint="cs"/>
          <w:sz w:val="22"/>
          <w:szCs w:val="22"/>
          <w:rtl/>
          <w:lang w:bidi="ar-EG"/>
        </w:rPr>
        <w:t>ُ</w:t>
      </w:r>
      <w:r w:rsidRPr="00576643">
        <w:rPr>
          <w:rFonts w:cs="Simplified Arabic" w:hint="cs"/>
          <w:sz w:val="22"/>
          <w:szCs w:val="22"/>
          <w:rtl/>
          <w:lang w:bidi="ar-EG"/>
        </w:rPr>
        <w:t>شير</w:t>
      </w:r>
      <w:r>
        <w:rPr>
          <w:rFonts w:cs="Simplified Arabic" w:hint="cs"/>
          <w:sz w:val="22"/>
          <w:szCs w:val="22"/>
          <w:rtl/>
          <w:lang w:bidi="ar-EG"/>
        </w:rPr>
        <w:t>ُ</w:t>
      </w:r>
      <w:r w:rsidRPr="00576643">
        <w:rPr>
          <w:rFonts w:cs="Simplified Arabic" w:hint="cs"/>
          <w:sz w:val="22"/>
          <w:szCs w:val="22"/>
          <w:rtl/>
          <w:lang w:bidi="ar-EG"/>
        </w:rPr>
        <w:t xml:space="preserve"> الشاعر</w:t>
      </w:r>
      <w:r>
        <w:rPr>
          <w:rFonts w:cs="Simplified Arabic" w:hint="cs"/>
          <w:sz w:val="22"/>
          <w:szCs w:val="22"/>
          <w:rtl/>
          <w:lang w:bidi="ar-EG"/>
        </w:rPr>
        <w:t>ُ</w:t>
      </w:r>
      <w:r w:rsidRPr="00576643">
        <w:rPr>
          <w:rFonts w:cs="Simplified Arabic" w:hint="cs"/>
          <w:sz w:val="22"/>
          <w:szCs w:val="22"/>
          <w:rtl/>
          <w:lang w:bidi="ar-EG"/>
        </w:rPr>
        <w:t xml:space="preserve"> ف</w:t>
      </w:r>
      <w:r>
        <w:rPr>
          <w:rFonts w:cs="Simplified Arabic" w:hint="cs"/>
          <w:sz w:val="22"/>
          <w:szCs w:val="22"/>
          <w:rtl/>
          <w:lang w:bidi="ar-EG"/>
        </w:rPr>
        <w:t>ِ</w:t>
      </w:r>
      <w:r w:rsidRPr="00576643">
        <w:rPr>
          <w:rFonts w:cs="Simplified Arabic" w:hint="cs"/>
          <w:sz w:val="22"/>
          <w:szCs w:val="22"/>
          <w:rtl/>
          <w:lang w:bidi="ar-EG"/>
        </w:rPr>
        <w:t>ي</w:t>
      </w:r>
      <w:r>
        <w:rPr>
          <w:rFonts w:cs="Simplified Arabic" w:hint="cs"/>
          <w:sz w:val="22"/>
          <w:szCs w:val="22"/>
          <w:rtl/>
          <w:lang w:bidi="ar-EG"/>
        </w:rPr>
        <w:t xml:space="preserve"> هَذا البَيتِ إِلى قِصةِ </w:t>
      </w:r>
      <w:r w:rsidRPr="00576643">
        <w:rPr>
          <w:rFonts w:cs="Simplified Arabic" w:hint="cs"/>
          <w:sz w:val="22"/>
          <w:szCs w:val="22"/>
          <w:rtl/>
          <w:lang w:bidi="ar-EG"/>
        </w:rPr>
        <w:t>ف</w:t>
      </w:r>
      <w:r>
        <w:rPr>
          <w:rFonts w:cs="Simplified Arabic" w:hint="cs"/>
          <w:sz w:val="22"/>
          <w:szCs w:val="22"/>
          <w:rtl/>
          <w:lang w:bidi="ar-EG"/>
        </w:rPr>
        <w:t>ِ</w:t>
      </w:r>
      <w:r w:rsidRPr="00576643">
        <w:rPr>
          <w:rFonts w:cs="Simplified Arabic" w:hint="cs"/>
          <w:sz w:val="22"/>
          <w:szCs w:val="22"/>
          <w:rtl/>
          <w:lang w:bidi="ar-EG"/>
        </w:rPr>
        <w:t>داء</w:t>
      </w:r>
      <w:r>
        <w:rPr>
          <w:rFonts w:cs="Simplified Arabic" w:hint="cs"/>
          <w:sz w:val="22"/>
          <w:szCs w:val="22"/>
          <w:rtl/>
          <w:lang w:bidi="ar-EG"/>
        </w:rPr>
        <w:t>ِ المَسيحُ لِلبشريةِ وتَحمله</w:t>
      </w:r>
      <w:r>
        <w:rPr>
          <w:rFonts w:cs="Simplified Arabic"/>
          <w:sz w:val="22"/>
          <w:szCs w:val="22"/>
          <w:lang w:bidi="ar-EG"/>
        </w:rPr>
        <w:t xml:space="preserve"> </w:t>
      </w:r>
      <w:r w:rsidRPr="00576643">
        <w:rPr>
          <w:rFonts w:cs="Simplified Arabic" w:hint="cs"/>
          <w:sz w:val="22"/>
          <w:szCs w:val="22"/>
          <w:rtl/>
          <w:lang w:bidi="ar-EG"/>
        </w:rPr>
        <w:t>الص</w:t>
      </w:r>
      <w:r>
        <w:rPr>
          <w:rFonts w:cs="Simplified Arabic" w:hint="cs"/>
          <w:sz w:val="22"/>
          <w:szCs w:val="22"/>
          <w:rtl/>
          <w:lang w:bidi="ar-EG"/>
        </w:rPr>
        <w:t>َ</w:t>
      </w:r>
      <w:r w:rsidRPr="00576643">
        <w:rPr>
          <w:rFonts w:cs="Simplified Arabic" w:hint="cs"/>
          <w:sz w:val="22"/>
          <w:szCs w:val="22"/>
          <w:rtl/>
          <w:lang w:bidi="ar-EG"/>
        </w:rPr>
        <w:t>لب</w:t>
      </w:r>
      <w:r>
        <w:rPr>
          <w:rFonts w:cs="Simplified Arabic" w:hint="cs"/>
          <w:sz w:val="22"/>
          <w:szCs w:val="22"/>
          <w:rtl/>
          <w:lang w:bidi="ar-EG"/>
        </w:rPr>
        <w:t>ِ</w:t>
      </w:r>
      <w:r w:rsidRPr="00576643">
        <w:rPr>
          <w:rFonts w:cs="Simplified Arabic" w:hint="cs"/>
          <w:sz w:val="22"/>
          <w:szCs w:val="22"/>
          <w:rtl/>
          <w:lang w:bidi="ar-EG"/>
        </w:rPr>
        <w:t xml:space="preserve"> م</w:t>
      </w:r>
      <w:r>
        <w:rPr>
          <w:rFonts w:cs="Simplified Arabic" w:hint="cs"/>
          <w:sz w:val="22"/>
          <w:szCs w:val="22"/>
          <w:rtl/>
          <w:lang w:bidi="ar-EG"/>
        </w:rPr>
        <w:t>ِ</w:t>
      </w:r>
      <w:r w:rsidRPr="00576643">
        <w:rPr>
          <w:rFonts w:cs="Simplified Arabic" w:hint="cs"/>
          <w:sz w:val="22"/>
          <w:szCs w:val="22"/>
          <w:rtl/>
          <w:lang w:bidi="ar-EG"/>
        </w:rPr>
        <w:t>ن أ</w:t>
      </w:r>
      <w:r>
        <w:rPr>
          <w:rFonts w:cs="Simplified Arabic" w:hint="cs"/>
          <w:sz w:val="22"/>
          <w:szCs w:val="22"/>
          <w:rtl/>
          <w:lang w:bidi="ar-EG"/>
        </w:rPr>
        <w:t>َ</w:t>
      </w:r>
      <w:r w:rsidRPr="00576643">
        <w:rPr>
          <w:rFonts w:cs="Simplified Arabic" w:hint="cs"/>
          <w:sz w:val="22"/>
          <w:szCs w:val="22"/>
          <w:rtl/>
          <w:lang w:bidi="ar-EG"/>
        </w:rPr>
        <w:t>جل</w:t>
      </w:r>
      <w:r>
        <w:rPr>
          <w:rFonts w:cs="Simplified Arabic" w:hint="cs"/>
          <w:sz w:val="22"/>
          <w:szCs w:val="22"/>
          <w:rtl/>
          <w:lang w:bidi="ar-EG"/>
        </w:rPr>
        <w:t xml:space="preserve"> خَلاصُ العَالمَ</w:t>
      </w:r>
      <w:r w:rsidRPr="00576643">
        <w:rPr>
          <w:rFonts w:cs="Simplified Arabic" w:hint="cs"/>
          <w:sz w:val="22"/>
          <w:szCs w:val="22"/>
          <w:rtl/>
          <w:lang w:bidi="ar-EG"/>
        </w:rPr>
        <w:t>.</w:t>
      </w:r>
    </w:p>
  </w:footnote>
  <w:footnote w:id="2">
    <w:p w:rsidR="00045553" w:rsidRPr="00576643" w:rsidRDefault="00045553" w:rsidP="00045553">
      <w:pPr>
        <w:pStyle w:val="FootnoteText"/>
        <w:jc w:val="both"/>
        <w:rPr>
          <w:rFonts w:cs="Simplified Arabic" w:hint="cs"/>
          <w:sz w:val="22"/>
          <w:szCs w:val="22"/>
          <w:lang w:bidi="ar-EG"/>
        </w:rPr>
      </w:pPr>
      <w:r w:rsidRPr="00576643">
        <w:rPr>
          <w:rFonts w:cs="Simplified Arabic" w:hint="cs"/>
          <w:sz w:val="22"/>
          <w:szCs w:val="22"/>
          <w:rtl/>
        </w:rPr>
        <w:t>(</w:t>
      </w:r>
      <w:r w:rsidRPr="00576643">
        <w:rPr>
          <w:rStyle w:val="FootnoteReference"/>
          <w:rFonts w:cs="Simplified Arabic"/>
          <w:sz w:val="22"/>
          <w:szCs w:val="22"/>
        </w:rPr>
        <w:footnoteRef/>
      </w:r>
      <w:r w:rsidRPr="00576643">
        <w:rPr>
          <w:rFonts w:cs="Simplified Arabic" w:hint="cs"/>
          <w:sz w:val="22"/>
          <w:szCs w:val="22"/>
          <w:rtl/>
          <w:lang w:bidi="ar-EG"/>
        </w:rPr>
        <w:t xml:space="preserve">) </w:t>
      </w:r>
      <w:r>
        <w:rPr>
          <w:rFonts w:cs="Simplified Arabic" w:hint="cs"/>
          <w:sz w:val="22"/>
          <w:szCs w:val="22"/>
          <w:rtl/>
          <w:lang w:bidi="ar-EG"/>
        </w:rPr>
        <w:t>الإ</w:t>
      </w:r>
      <w:r w:rsidRPr="00576643">
        <w:rPr>
          <w:rFonts w:cs="Simplified Arabic" w:hint="cs"/>
          <w:sz w:val="22"/>
          <w:szCs w:val="22"/>
          <w:rtl/>
          <w:lang w:bidi="ar-EG"/>
        </w:rPr>
        <w:t xml:space="preserve">شارة </w:t>
      </w:r>
      <w:r>
        <w:rPr>
          <w:rFonts w:cs="Simplified Arabic" w:hint="cs"/>
          <w:sz w:val="22"/>
          <w:szCs w:val="22"/>
          <w:rtl/>
          <w:lang w:bidi="ar-EG"/>
        </w:rPr>
        <w:t xml:space="preserve">هنا </w:t>
      </w:r>
      <w:r w:rsidRPr="00576643">
        <w:rPr>
          <w:rFonts w:cs="Simplified Arabic" w:hint="cs"/>
          <w:sz w:val="22"/>
          <w:szCs w:val="22"/>
          <w:rtl/>
          <w:lang w:bidi="ar-EG"/>
        </w:rPr>
        <w:t>إ</w:t>
      </w:r>
      <w:r>
        <w:rPr>
          <w:rFonts w:cs="Simplified Arabic" w:hint="cs"/>
          <w:sz w:val="22"/>
          <w:szCs w:val="22"/>
          <w:rtl/>
          <w:lang w:bidi="ar-EG"/>
        </w:rPr>
        <w:t>ِ</w:t>
      </w:r>
      <w:r w:rsidRPr="00576643">
        <w:rPr>
          <w:rFonts w:cs="Simplified Arabic" w:hint="cs"/>
          <w:sz w:val="22"/>
          <w:szCs w:val="22"/>
          <w:rtl/>
          <w:lang w:bidi="ar-EG"/>
        </w:rPr>
        <w:t>لى الس</w:t>
      </w:r>
      <w:r>
        <w:rPr>
          <w:rFonts w:cs="Simplified Arabic" w:hint="cs"/>
          <w:sz w:val="22"/>
          <w:szCs w:val="22"/>
          <w:rtl/>
          <w:lang w:bidi="ar-EG"/>
        </w:rPr>
        <w:t>َ</w:t>
      </w:r>
      <w:r w:rsidRPr="00576643">
        <w:rPr>
          <w:rFonts w:cs="Simplified Arabic" w:hint="cs"/>
          <w:sz w:val="22"/>
          <w:szCs w:val="22"/>
          <w:rtl/>
          <w:lang w:bidi="ar-EG"/>
        </w:rPr>
        <w:t>يد</w:t>
      </w:r>
      <w:r>
        <w:rPr>
          <w:rFonts w:cs="Simplified Arabic" w:hint="cs"/>
          <w:sz w:val="22"/>
          <w:szCs w:val="22"/>
          <w:rtl/>
          <w:lang w:bidi="ar-EG"/>
        </w:rPr>
        <w:t>ِ</w:t>
      </w:r>
      <w:r w:rsidRPr="00576643">
        <w:rPr>
          <w:rFonts w:cs="Simplified Arabic" w:hint="cs"/>
          <w:sz w:val="22"/>
          <w:szCs w:val="22"/>
          <w:rtl/>
          <w:lang w:bidi="ar-EG"/>
        </w:rPr>
        <w:t xml:space="preserve"> المسيح ع</w:t>
      </w:r>
      <w:r>
        <w:rPr>
          <w:rFonts w:cs="Simplified Arabic" w:hint="cs"/>
          <w:sz w:val="22"/>
          <w:szCs w:val="22"/>
          <w:rtl/>
          <w:lang w:bidi="ar-EG"/>
        </w:rPr>
        <w:t>َ</w:t>
      </w:r>
      <w:r w:rsidRPr="00576643">
        <w:rPr>
          <w:rFonts w:cs="Simplified Arabic" w:hint="cs"/>
          <w:sz w:val="22"/>
          <w:szCs w:val="22"/>
          <w:rtl/>
          <w:lang w:bidi="ar-EG"/>
        </w:rPr>
        <w:t>ليه</w:t>
      </w:r>
      <w:r>
        <w:rPr>
          <w:rFonts w:cs="Simplified Arabic" w:hint="cs"/>
          <w:sz w:val="22"/>
          <w:szCs w:val="22"/>
          <w:rtl/>
          <w:lang w:bidi="ar-EG"/>
        </w:rPr>
        <w:t>ِ السلام</w:t>
      </w:r>
      <w:r w:rsidRPr="00576643">
        <w:rPr>
          <w:rFonts w:cs="Simplified Arabic" w:hint="cs"/>
          <w:sz w:val="22"/>
          <w:szCs w:val="22"/>
          <w:rtl/>
          <w:lang w:bidi="ar-EG"/>
        </w:rPr>
        <w:t>.</w:t>
      </w:r>
    </w:p>
  </w:footnote>
  <w:footnote w:id="3">
    <w:p w:rsidR="00045553" w:rsidRPr="000F729A" w:rsidRDefault="00045553" w:rsidP="00045553">
      <w:pPr>
        <w:pStyle w:val="FootnoteText"/>
        <w:jc w:val="both"/>
        <w:rPr>
          <w:rFonts w:cs="Simplified Arabic" w:hint="cs"/>
          <w:sz w:val="22"/>
          <w:szCs w:val="22"/>
          <w:rtl/>
          <w:lang w:bidi="ar-EG"/>
        </w:rPr>
      </w:pPr>
      <w:r w:rsidRPr="000F729A">
        <w:rPr>
          <w:rFonts w:cs="Simplified Arabic" w:hint="cs"/>
          <w:sz w:val="22"/>
          <w:szCs w:val="22"/>
          <w:rtl/>
        </w:rPr>
        <w:t>(</w:t>
      </w:r>
      <w:r w:rsidRPr="000F729A">
        <w:rPr>
          <w:rStyle w:val="FootnoteReference"/>
          <w:rFonts w:cs="Simplified Arabic"/>
          <w:sz w:val="22"/>
          <w:szCs w:val="22"/>
        </w:rPr>
        <w:footnoteRef/>
      </w:r>
      <w:r w:rsidRPr="000F729A">
        <w:rPr>
          <w:rFonts w:cs="Simplified Arabic" w:hint="cs"/>
          <w:sz w:val="22"/>
          <w:szCs w:val="22"/>
          <w:rtl/>
        </w:rPr>
        <w:t>) الخرنوب: هو</w:t>
      </w:r>
      <w:r>
        <w:rPr>
          <w:rFonts w:cs="Simplified Arabic" w:hint="cs"/>
          <w:sz w:val="22"/>
          <w:szCs w:val="22"/>
          <w:rtl/>
        </w:rPr>
        <w:t xml:space="preserve"> </w:t>
      </w:r>
      <w:r w:rsidRPr="000F729A">
        <w:rPr>
          <w:rFonts w:cs="Simplified Arabic" w:hint="cs"/>
          <w:sz w:val="22"/>
          <w:szCs w:val="22"/>
          <w:rtl/>
        </w:rPr>
        <w:t xml:space="preserve">نوع من النبات اسمه باللاتينية </w:t>
      </w:r>
      <w:proofErr w:type="spellStart"/>
      <w:r w:rsidRPr="000F729A">
        <w:rPr>
          <w:rFonts w:cs="Simplified Arabic"/>
          <w:sz w:val="22"/>
          <w:szCs w:val="22"/>
        </w:rPr>
        <w:t>Ceratonia</w:t>
      </w:r>
      <w:proofErr w:type="spellEnd"/>
      <w:r w:rsidRPr="000F729A">
        <w:rPr>
          <w:rFonts w:cs="Simplified Arabic"/>
          <w:sz w:val="22"/>
          <w:szCs w:val="22"/>
        </w:rPr>
        <w:t xml:space="preserve"> </w:t>
      </w:r>
      <w:proofErr w:type="spellStart"/>
      <w:r w:rsidRPr="000F729A">
        <w:rPr>
          <w:rFonts w:cs="Simplified Arabic"/>
          <w:sz w:val="22"/>
          <w:szCs w:val="22"/>
        </w:rPr>
        <w:t>Siliqua</w:t>
      </w:r>
      <w:proofErr w:type="spellEnd"/>
      <w:r w:rsidRPr="000F729A">
        <w:rPr>
          <w:rFonts w:cs="Simplified Arabic" w:hint="cs"/>
          <w:sz w:val="22"/>
          <w:szCs w:val="22"/>
          <w:rtl/>
          <w:lang w:bidi="ar-EG"/>
        </w:rPr>
        <w:t xml:space="preserve"> "سيراتونيا سيليكوا" أي شجرة الجراد وهو يكثر في بعض بلدان الشرق وفي كل أرض فلسطين وفي جنوب أوربا مثل إيطاليا و أسبانيا، وتقول المصادر أن المقصود بالجراد الذي كان يأكله يوحنا المعمدان في البرية هو ه</w:t>
      </w:r>
      <w:r>
        <w:rPr>
          <w:rFonts w:cs="Simplified Arabic" w:hint="cs"/>
          <w:sz w:val="22"/>
          <w:szCs w:val="22"/>
          <w:rtl/>
          <w:lang w:bidi="ar-EG"/>
        </w:rPr>
        <w:t>ذا الخرنوب حتى ليُسمى أحياناً "</w:t>
      </w:r>
      <w:r w:rsidRPr="000F729A">
        <w:rPr>
          <w:rFonts w:cs="Simplified Arabic" w:hint="cs"/>
          <w:sz w:val="22"/>
          <w:szCs w:val="22"/>
          <w:rtl/>
          <w:lang w:bidi="ar-EG"/>
        </w:rPr>
        <w:t>خبز القديس يوحنا" ومن هنا جاء اسمه باللاتينية شجرة الجراد.</w:t>
      </w:r>
    </w:p>
    <w:p w:rsidR="00045553" w:rsidRPr="000F729A" w:rsidRDefault="00045553" w:rsidP="00045553">
      <w:pPr>
        <w:pStyle w:val="FootnoteText"/>
        <w:jc w:val="both"/>
        <w:rPr>
          <w:rFonts w:cs="Simplified Arabic" w:hint="cs"/>
          <w:sz w:val="22"/>
          <w:szCs w:val="22"/>
          <w:rtl/>
          <w:lang w:bidi="ar-EG"/>
        </w:rPr>
      </w:pPr>
      <w:proofErr w:type="gramStart"/>
      <w:r w:rsidRPr="000F729A">
        <w:rPr>
          <w:rFonts w:cs="Simplified Arabic"/>
          <w:sz w:val="22"/>
          <w:szCs w:val="22"/>
          <w:lang w:bidi="ar-EG"/>
        </w:rPr>
        <w:t>:</w:t>
      </w:r>
      <w:proofErr w:type="spellStart"/>
      <w:r w:rsidRPr="000F729A">
        <w:rPr>
          <w:rFonts w:cs="Simplified Arabic"/>
          <w:sz w:val="22"/>
          <w:szCs w:val="22"/>
          <w:lang w:bidi="ar-EG"/>
        </w:rPr>
        <w:t>www.st</w:t>
      </w:r>
      <w:proofErr w:type="gramEnd"/>
      <w:r w:rsidRPr="000F729A">
        <w:rPr>
          <w:rFonts w:cs="Simplified Arabic"/>
          <w:sz w:val="22"/>
          <w:szCs w:val="22"/>
          <w:lang w:bidi="ar-EG"/>
        </w:rPr>
        <w:t>-takla.org.Holy</w:t>
      </w:r>
      <w:proofErr w:type="spellEnd"/>
      <w:r w:rsidRPr="000F729A">
        <w:rPr>
          <w:rFonts w:cs="Simplified Arabic"/>
          <w:sz w:val="22"/>
          <w:szCs w:val="22"/>
          <w:lang w:bidi="ar-EG"/>
        </w:rPr>
        <w:t xml:space="preserve"> Arabic Bible Dictionary.</w:t>
      </w:r>
      <w:r w:rsidRPr="000F729A">
        <w:rPr>
          <w:rFonts w:cs="Simplified Arabic" w:hint="cs"/>
          <w:sz w:val="22"/>
          <w:szCs w:val="22"/>
          <w:rtl/>
          <w:lang w:bidi="ar-EG"/>
        </w:rPr>
        <w:t xml:space="preserve"> [</w:t>
      </w:r>
      <w:r w:rsidRPr="000F729A">
        <w:rPr>
          <w:rFonts w:cs="Simplified Arabic"/>
          <w:sz w:val="22"/>
          <w:szCs w:val="22"/>
          <w:lang w:bidi="ar-EG"/>
        </w:rPr>
        <w:t>Available at</w:t>
      </w:r>
      <w:r w:rsidRPr="000F729A">
        <w:rPr>
          <w:rFonts w:cs="Simplified Arabic" w:hint="cs"/>
          <w:sz w:val="22"/>
          <w:szCs w:val="22"/>
          <w:rtl/>
          <w:lang w:bidi="ar-EG"/>
        </w:rPr>
        <w:t xml:space="preserve"> ]</w:t>
      </w:r>
    </w:p>
    <w:p w:rsidR="00045553" w:rsidRDefault="00045553" w:rsidP="00045553">
      <w:pPr>
        <w:pStyle w:val="FootnoteText"/>
        <w:jc w:val="both"/>
        <w:rPr>
          <w:lang w:bidi="ar-EG"/>
        </w:rPr>
      </w:pPr>
      <w:r>
        <w:rPr>
          <w:rFonts w:cs="Simplified Arabic" w:hint="cs"/>
          <w:sz w:val="22"/>
          <w:szCs w:val="22"/>
          <w:rtl/>
          <w:lang w:bidi="ar-EG"/>
        </w:rPr>
        <w:t>بطرس عبد الملك وآخرون، قاموس الكتاب المقدس، ط9 (القاهرة: دار الثقافة 1994)</w:t>
      </w:r>
      <w:r>
        <w:rPr>
          <w:rFonts w:cs="Simplified Arabic"/>
          <w:sz w:val="22"/>
          <w:szCs w:val="22"/>
          <w:lang w:bidi="ar-EG"/>
        </w:rPr>
        <w:t xml:space="preserve"> </w:t>
      </w:r>
      <w:r>
        <w:rPr>
          <w:rFonts w:cs="Simplified Arabic" w:hint="cs"/>
          <w:sz w:val="22"/>
          <w:szCs w:val="22"/>
          <w:lang w:bidi="ar-EG"/>
        </w:rPr>
        <w:t>ص</w:t>
      </w:r>
      <w:r>
        <w:rPr>
          <w:rFonts w:cs="Simplified Arabic" w:hint="cs"/>
          <w:sz w:val="22"/>
          <w:szCs w:val="22"/>
          <w:rtl/>
          <w:lang w:bidi="ar-EG"/>
        </w:rPr>
        <w:t>342,341.</w:t>
      </w:r>
      <w:r>
        <w:rPr>
          <w:rFonts w:hint="cs"/>
          <w:rtl/>
          <w:lang w:bidi="ar-EG"/>
        </w:rPr>
        <w:t xml:space="preserve"> </w:t>
      </w:r>
    </w:p>
  </w:footnote>
  <w:footnote w:id="4">
    <w:p w:rsidR="00045553" w:rsidRPr="00BE3E4D" w:rsidRDefault="00045553" w:rsidP="00045553">
      <w:pPr>
        <w:pStyle w:val="FootnoteText"/>
        <w:jc w:val="both"/>
        <w:rPr>
          <w:rFonts w:cs="Simplified Arabic" w:hint="cs"/>
          <w:sz w:val="22"/>
          <w:szCs w:val="22"/>
          <w:lang w:bidi="ar-EG"/>
        </w:rPr>
      </w:pPr>
      <w:r w:rsidRPr="00BE3E4D">
        <w:rPr>
          <w:rFonts w:cs="Simplified Arabic" w:hint="cs"/>
          <w:sz w:val="22"/>
          <w:szCs w:val="22"/>
          <w:rtl/>
        </w:rPr>
        <w:t>(</w:t>
      </w:r>
      <w:r w:rsidRPr="00BE3E4D">
        <w:rPr>
          <w:rStyle w:val="FootnoteReference"/>
          <w:rFonts w:cs="Simplified Arabic"/>
          <w:sz w:val="22"/>
          <w:szCs w:val="22"/>
        </w:rPr>
        <w:footnoteRef/>
      </w:r>
      <w:r w:rsidRPr="00BE3E4D">
        <w:rPr>
          <w:rFonts w:cs="Simplified Arabic" w:hint="cs"/>
          <w:sz w:val="22"/>
          <w:szCs w:val="22"/>
          <w:rtl/>
          <w:lang w:bidi="ar-EG"/>
        </w:rPr>
        <w:t xml:space="preserve">) </w:t>
      </w:r>
      <w:r>
        <w:rPr>
          <w:rFonts w:cs="Simplified Arabic" w:hint="cs"/>
          <w:sz w:val="22"/>
          <w:szCs w:val="22"/>
          <w:rtl/>
          <w:lang w:bidi="ar-EG"/>
        </w:rPr>
        <w:t xml:space="preserve">يُشيرُ الشاعرُ إِلي قِصةِ قَابيل وهابيل , أنظر سفر التكوين (4-8) </w:t>
      </w:r>
    </w:p>
  </w:footnote>
  <w:footnote w:id="5">
    <w:p w:rsidR="00045553" w:rsidRPr="00282CEC" w:rsidRDefault="00045553" w:rsidP="00045553">
      <w:pPr>
        <w:pStyle w:val="FootnoteText"/>
        <w:jc w:val="both"/>
        <w:rPr>
          <w:rFonts w:cs="Simplified Arabic" w:hint="cs"/>
          <w:sz w:val="22"/>
          <w:szCs w:val="22"/>
          <w:rtl/>
          <w:lang w:bidi="ar-EG"/>
        </w:rPr>
      </w:pPr>
      <w:r w:rsidRPr="00BE3E4D">
        <w:rPr>
          <w:rFonts w:cs="Simplified Arabic" w:hint="cs"/>
          <w:sz w:val="22"/>
          <w:szCs w:val="22"/>
          <w:rtl/>
        </w:rPr>
        <w:t>(</w:t>
      </w:r>
      <w:r w:rsidRPr="00BE3E4D">
        <w:rPr>
          <w:rStyle w:val="FootnoteReference"/>
          <w:rFonts w:cs="Simplified Arabic"/>
          <w:sz w:val="22"/>
          <w:szCs w:val="22"/>
        </w:rPr>
        <w:footnoteRef/>
      </w:r>
      <w:r w:rsidRPr="00BE3E4D">
        <w:rPr>
          <w:rFonts w:cs="Simplified Arabic" w:hint="cs"/>
          <w:sz w:val="22"/>
          <w:szCs w:val="22"/>
          <w:rtl/>
          <w:lang w:bidi="ar-EG"/>
        </w:rPr>
        <w:t>)</w:t>
      </w:r>
      <w:r>
        <w:rPr>
          <w:rFonts w:cs="Simplified Arabic" w:hint="cs"/>
          <w:sz w:val="22"/>
          <w:szCs w:val="22"/>
          <w:rtl/>
          <w:lang w:bidi="ar-EG"/>
        </w:rPr>
        <w:t xml:space="preserve"> يشير الشاعر هنا إلى الآية الأولى من الاصحاح الثالث عشر من</w:t>
      </w:r>
      <w:r w:rsidRPr="00BE3E4D">
        <w:rPr>
          <w:rFonts w:cs="Simplified Arabic" w:hint="cs"/>
          <w:sz w:val="22"/>
          <w:szCs w:val="22"/>
          <w:rtl/>
          <w:lang w:bidi="ar-EG"/>
        </w:rPr>
        <w:t xml:space="preserve"> رسالة بو</w:t>
      </w:r>
      <w:r>
        <w:rPr>
          <w:rFonts w:cs="Simplified Arabic" w:hint="cs"/>
          <w:sz w:val="22"/>
          <w:szCs w:val="22"/>
          <w:rtl/>
          <w:lang w:bidi="ar-EG"/>
        </w:rPr>
        <w:t xml:space="preserve">لس الأولى إلى أهل كورنثوس وهي" </w:t>
      </w:r>
      <w:r>
        <w:rPr>
          <w:rFonts w:cs="Syriani2" w:hint="cs"/>
          <w:sz w:val="22"/>
          <w:szCs w:val="22"/>
          <w:rtl/>
          <w:lang w:bidi="ar-EG"/>
        </w:rPr>
        <w:t xml:space="preserve">املل دبدملاكا، وحوبا لا نؤوا بي ؤوية لي نحشا دزام. او أألا ديؤب قلا" </w:t>
      </w:r>
      <w:r>
        <w:rPr>
          <w:rFonts w:cs="Simplified Arabic" w:hint="cs"/>
          <w:sz w:val="22"/>
          <w:szCs w:val="22"/>
          <w:rtl/>
          <w:lang w:bidi="ar-EG"/>
        </w:rPr>
        <w:t>أي إن كنت أتكلم بالسنة الناس والملائكة, ولكن ليس محبة فقد صرت نحاساً يطن,أو صنجاً يرن، ويقصد الشاعر هنا أن الإنسان وإن كثرت أعماله ولكن بدون محبة وصدق تصير كالصنج الذي يرن بلا فائدة.</w:t>
      </w:r>
    </w:p>
  </w:footnote>
  <w:footnote w:id="6">
    <w:p w:rsidR="00045553" w:rsidRPr="00BE3E4D" w:rsidRDefault="00045553" w:rsidP="00045553">
      <w:pPr>
        <w:pStyle w:val="FootnoteText"/>
        <w:jc w:val="both"/>
        <w:rPr>
          <w:rFonts w:cs="Simplified Arabic" w:hint="cs"/>
          <w:sz w:val="22"/>
          <w:szCs w:val="22"/>
          <w:lang w:bidi="ar-EG"/>
        </w:rPr>
      </w:pPr>
      <w:r w:rsidRPr="00BE3E4D">
        <w:rPr>
          <w:rFonts w:cs="Simplified Arabic" w:hint="cs"/>
          <w:sz w:val="22"/>
          <w:szCs w:val="22"/>
          <w:rtl/>
        </w:rPr>
        <w:t>(</w:t>
      </w:r>
      <w:r w:rsidRPr="00BE3E4D">
        <w:rPr>
          <w:rStyle w:val="FootnoteReference"/>
          <w:rFonts w:cs="Simplified Arabic"/>
          <w:sz w:val="22"/>
          <w:szCs w:val="22"/>
        </w:rPr>
        <w:footnoteRef/>
      </w:r>
      <w:r w:rsidRPr="00BE3E4D">
        <w:rPr>
          <w:rFonts w:cs="Simplified Arabic" w:hint="cs"/>
          <w:sz w:val="22"/>
          <w:szCs w:val="22"/>
          <w:rtl/>
          <w:lang w:bidi="ar-EG"/>
        </w:rPr>
        <w:t>)رسالة بولس الأولى إلى أهل كو</w:t>
      </w:r>
      <w:r>
        <w:rPr>
          <w:rFonts w:cs="Simplified Arabic" w:hint="cs"/>
          <w:sz w:val="22"/>
          <w:szCs w:val="22"/>
          <w:rtl/>
          <w:lang w:bidi="ar-EG"/>
        </w:rPr>
        <w:t>رنثوس</w:t>
      </w:r>
      <w:r w:rsidRPr="00BE3E4D">
        <w:rPr>
          <w:rFonts w:cs="Simplified Arabic" w:hint="cs"/>
          <w:sz w:val="22"/>
          <w:szCs w:val="22"/>
          <w:rtl/>
          <w:lang w:bidi="ar-EG"/>
        </w:rPr>
        <w:t xml:space="preserve">(13-2) </w:t>
      </w:r>
    </w:p>
  </w:footnote>
  <w:footnote w:id="7">
    <w:p w:rsidR="00045553" w:rsidRPr="00BE3E4D" w:rsidRDefault="00045553" w:rsidP="00045553">
      <w:pPr>
        <w:pStyle w:val="FootnoteText"/>
        <w:jc w:val="both"/>
        <w:rPr>
          <w:rFonts w:cs="Simplified Arabic" w:hint="cs"/>
          <w:sz w:val="22"/>
          <w:szCs w:val="22"/>
          <w:rtl/>
        </w:rPr>
      </w:pPr>
      <w:r w:rsidRPr="00BE3E4D">
        <w:rPr>
          <w:rFonts w:cs="Simplified Arabic" w:hint="cs"/>
          <w:sz w:val="22"/>
          <w:szCs w:val="22"/>
          <w:rtl/>
        </w:rPr>
        <w:t>(</w:t>
      </w:r>
      <w:r w:rsidRPr="00BE3E4D">
        <w:rPr>
          <w:rStyle w:val="FootnoteReference"/>
          <w:rFonts w:cs="Simplified Arabic"/>
          <w:sz w:val="22"/>
          <w:szCs w:val="22"/>
        </w:rPr>
        <w:footnoteRef/>
      </w:r>
      <w:r w:rsidRPr="00BE3E4D">
        <w:rPr>
          <w:rFonts w:cs="Simplified Arabic" w:hint="cs"/>
          <w:sz w:val="22"/>
          <w:szCs w:val="22"/>
          <w:rtl/>
        </w:rPr>
        <w:t>) أ</w:t>
      </w:r>
      <w:r>
        <w:rPr>
          <w:rFonts w:cs="Simplified Arabic" w:hint="cs"/>
          <w:sz w:val="22"/>
          <w:szCs w:val="22"/>
          <w:rtl/>
        </w:rPr>
        <w:t>َ</w:t>
      </w:r>
      <w:r w:rsidRPr="00BE3E4D">
        <w:rPr>
          <w:rFonts w:cs="Simplified Arabic" w:hint="cs"/>
          <w:sz w:val="22"/>
          <w:szCs w:val="22"/>
          <w:rtl/>
        </w:rPr>
        <w:t>حد الوعاظ</w:t>
      </w:r>
      <w:r>
        <w:rPr>
          <w:rFonts w:cs="Simplified Arabic" w:hint="cs"/>
          <w:sz w:val="22"/>
          <w:szCs w:val="22"/>
          <w:rtl/>
        </w:rPr>
        <w:t>:</w:t>
      </w:r>
      <w:r w:rsidRPr="00BE3E4D">
        <w:rPr>
          <w:rFonts w:cs="Simplified Arabic" w:hint="cs"/>
          <w:sz w:val="22"/>
          <w:szCs w:val="22"/>
          <w:rtl/>
        </w:rPr>
        <w:t xml:space="preserve"> المقصود به مار مرقص الرسول (55م </w:t>
      </w:r>
      <w:r w:rsidRPr="00BE3E4D">
        <w:rPr>
          <w:rFonts w:cs="Simplified Arabic"/>
          <w:sz w:val="22"/>
          <w:szCs w:val="22"/>
          <w:rtl/>
        </w:rPr>
        <w:t>–</w:t>
      </w:r>
      <w:r w:rsidRPr="00BE3E4D">
        <w:rPr>
          <w:rFonts w:cs="Simplified Arabic" w:hint="cs"/>
          <w:sz w:val="22"/>
          <w:szCs w:val="22"/>
          <w:rtl/>
        </w:rPr>
        <w:t xml:space="preserve"> 68م) وهو البطريرك الأول في القرن الأول , وقد رَسّمَ إنيانوس أسقفا</w:t>
      </w:r>
      <w:r w:rsidRPr="00BE3E4D">
        <w:rPr>
          <w:rFonts w:cs="Simplified Arabic"/>
          <w:sz w:val="22"/>
          <w:szCs w:val="22"/>
        </w:rPr>
        <w:t xml:space="preserve"> </w:t>
      </w:r>
      <w:r w:rsidRPr="00BE3E4D">
        <w:rPr>
          <w:rFonts w:cs="Simplified Arabic" w:hint="cs"/>
          <w:sz w:val="22"/>
          <w:szCs w:val="22"/>
          <w:lang w:bidi="ar-EG"/>
        </w:rPr>
        <w:t xml:space="preserve"> </w:t>
      </w:r>
      <w:r w:rsidRPr="00BE3E4D">
        <w:rPr>
          <w:rFonts w:cs="Simplified Arabic" w:hint="cs"/>
          <w:sz w:val="22"/>
          <w:szCs w:val="22"/>
          <w:rtl/>
          <w:lang w:bidi="ar-EG"/>
        </w:rPr>
        <w:t xml:space="preserve">لكنيسة الإسكندرية </w:t>
      </w:r>
      <w:r>
        <w:rPr>
          <w:rFonts w:cs="Simplified Arabic" w:hint="cs"/>
          <w:sz w:val="22"/>
          <w:szCs w:val="22"/>
          <w:rtl/>
          <w:lang w:bidi="ar-EG"/>
        </w:rPr>
        <w:t>في السنة الثامنة من ملك نيرون</w:t>
      </w:r>
      <w:r w:rsidRPr="00BE3E4D">
        <w:rPr>
          <w:rFonts w:cs="Simplified Arabic" w:hint="cs"/>
          <w:sz w:val="22"/>
          <w:szCs w:val="22"/>
          <w:rtl/>
          <w:lang w:bidi="ar-EG"/>
        </w:rPr>
        <w:t>,</w:t>
      </w:r>
      <w:r>
        <w:rPr>
          <w:rFonts w:cs="Simplified Arabic" w:hint="cs"/>
          <w:sz w:val="22"/>
          <w:szCs w:val="22"/>
          <w:rtl/>
          <w:lang w:bidi="ar-EG"/>
        </w:rPr>
        <w:t xml:space="preserve"> </w:t>
      </w:r>
      <w:r w:rsidRPr="00BE3E4D">
        <w:rPr>
          <w:rFonts w:cs="Simplified Arabic" w:hint="cs"/>
          <w:sz w:val="22"/>
          <w:szCs w:val="22"/>
          <w:rtl/>
        </w:rPr>
        <w:t>وهو كَان إِسكافيا</w:t>
      </w:r>
      <w:r w:rsidRPr="00BE3E4D">
        <w:rPr>
          <w:rFonts w:cs="Simplified Arabic" w:hint="cs"/>
          <w:sz w:val="22"/>
          <w:szCs w:val="22"/>
          <w:rtl/>
          <w:lang w:bidi="ar-EG"/>
        </w:rPr>
        <w:t xml:space="preserve"> </w:t>
      </w:r>
      <w:r w:rsidRPr="00BE3E4D">
        <w:rPr>
          <w:rFonts w:cs="Simplified Arabic" w:hint="cs"/>
          <w:sz w:val="22"/>
          <w:szCs w:val="22"/>
          <w:rtl/>
        </w:rPr>
        <w:t>يصنع الأحذية (62م- 84م).</w:t>
      </w:r>
    </w:p>
    <w:p w:rsidR="00045553" w:rsidRPr="00BE3E4D" w:rsidRDefault="00045553" w:rsidP="00045553">
      <w:pPr>
        <w:pStyle w:val="FootnoteText"/>
        <w:jc w:val="both"/>
        <w:rPr>
          <w:rFonts w:cs="Simplified Arabic"/>
          <w:sz w:val="22"/>
          <w:szCs w:val="22"/>
          <w:lang w:bidi="ar-EG"/>
        </w:rPr>
      </w:pPr>
      <w:r w:rsidRPr="00BE3E4D">
        <w:rPr>
          <w:rFonts w:cs="Simplified Arabic" w:hint="cs"/>
          <w:sz w:val="22"/>
          <w:szCs w:val="22"/>
          <w:rtl/>
        </w:rPr>
        <w:t xml:space="preserve"> انظر : يوسابيو</w:t>
      </w:r>
      <w:r>
        <w:rPr>
          <w:rFonts w:cs="Simplified Arabic" w:hint="cs"/>
          <w:sz w:val="22"/>
          <w:szCs w:val="22"/>
          <w:rtl/>
        </w:rPr>
        <w:t>س القيصرى</w:t>
      </w:r>
      <w:r w:rsidRPr="00BE3E4D">
        <w:rPr>
          <w:rFonts w:cs="Simplified Arabic" w:hint="cs"/>
          <w:sz w:val="22"/>
          <w:szCs w:val="22"/>
          <w:rtl/>
        </w:rPr>
        <w:t>.</w:t>
      </w:r>
      <w:r>
        <w:rPr>
          <w:rFonts w:cs="Simplified Arabic" w:hint="cs"/>
          <w:sz w:val="22"/>
          <w:szCs w:val="22"/>
          <w:rtl/>
        </w:rPr>
        <w:t xml:space="preserve"> </w:t>
      </w:r>
      <w:r w:rsidRPr="00BE3E4D">
        <w:rPr>
          <w:rFonts w:cs="Simplified Arabic" w:hint="cs"/>
          <w:sz w:val="22"/>
          <w:szCs w:val="22"/>
          <w:rtl/>
        </w:rPr>
        <w:t xml:space="preserve">تاريخ الكنيسة </w:t>
      </w:r>
      <w:r>
        <w:rPr>
          <w:rFonts w:cs="Simplified Arabic" w:hint="cs"/>
          <w:sz w:val="22"/>
          <w:szCs w:val="22"/>
          <w:rtl/>
        </w:rPr>
        <w:t>,تعريب القمص مرقص داوود .(</w:t>
      </w:r>
      <w:r w:rsidRPr="00BE3E4D">
        <w:rPr>
          <w:rFonts w:cs="Simplified Arabic" w:hint="cs"/>
          <w:sz w:val="22"/>
          <w:szCs w:val="22"/>
          <w:rtl/>
        </w:rPr>
        <w:t xml:space="preserve"> القاهرة: مكتبة المحبة</w:t>
      </w:r>
      <w:r>
        <w:rPr>
          <w:rFonts w:cs="Simplified Arabic" w:hint="cs"/>
          <w:sz w:val="22"/>
          <w:szCs w:val="22"/>
          <w:rtl/>
        </w:rPr>
        <w:t>)</w:t>
      </w:r>
      <w:r w:rsidRPr="00BE3E4D">
        <w:rPr>
          <w:rFonts w:cs="Simplified Arabic" w:hint="cs"/>
          <w:sz w:val="22"/>
          <w:szCs w:val="22"/>
          <w:rtl/>
        </w:rPr>
        <w:t xml:space="preserve"> ,ص90.</w:t>
      </w:r>
    </w:p>
  </w:footnote>
  <w:footnote w:id="8">
    <w:p w:rsidR="00045553" w:rsidRDefault="00045553" w:rsidP="00045553">
      <w:pPr>
        <w:pStyle w:val="FootnoteText"/>
        <w:jc w:val="both"/>
        <w:rPr>
          <w:rFonts w:cs="Simplified Arabic" w:hint="cs"/>
          <w:sz w:val="22"/>
          <w:szCs w:val="22"/>
          <w:rtl/>
          <w:lang w:bidi="ar-EG"/>
        </w:rPr>
      </w:pPr>
      <w:r w:rsidRPr="00BE3E4D">
        <w:rPr>
          <w:rFonts w:cs="Simplified Arabic" w:hint="cs"/>
          <w:sz w:val="22"/>
          <w:szCs w:val="22"/>
          <w:rtl/>
        </w:rPr>
        <w:t>(</w:t>
      </w:r>
      <w:r w:rsidRPr="00BE3E4D">
        <w:rPr>
          <w:rStyle w:val="FootnoteReference"/>
          <w:rFonts w:cs="Simplified Arabic"/>
          <w:sz w:val="22"/>
          <w:szCs w:val="22"/>
        </w:rPr>
        <w:footnoteRef/>
      </w:r>
      <w:r w:rsidRPr="00BE3E4D">
        <w:rPr>
          <w:rFonts w:cs="Simplified Arabic" w:hint="cs"/>
          <w:sz w:val="22"/>
          <w:szCs w:val="22"/>
          <w:rtl/>
        </w:rPr>
        <w:t>)</w:t>
      </w:r>
      <w:r>
        <w:rPr>
          <w:rFonts w:cs="Simplified Arabic" w:hint="cs"/>
          <w:sz w:val="22"/>
          <w:szCs w:val="22"/>
          <w:rtl/>
        </w:rPr>
        <w:t xml:space="preserve"> كان اسم بولس يدعى في العبرية شاؤل أي "مطلوب</w:t>
      </w:r>
      <w:r w:rsidRPr="00BE3E4D">
        <w:rPr>
          <w:rFonts w:cs="Simplified Arabic" w:hint="cs"/>
          <w:sz w:val="22"/>
          <w:szCs w:val="22"/>
          <w:rtl/>
        </w:rPr>
        <w:t>"</w:t>
      </w:r>
      <w:r>
        <w:rPr>
          <w:rFonts w:cs="Simplified Arabic" w:hint="cs"/>
          <w:sz w:val="22"/>
          <w:szCs w:val="22"/>
          <w:rtl/>
        </w:rPr>
        <w:t>, ثم تحول إلي اسم بولس بعد ذلك,</w:t>
      </w:r>
      <w:r>
        <w:rPr>
          <w:rFonts w:cs="Simplified Arabic" w:hint="cs"/>
          <w:sz w:val="22"/>
          <w:szCs w:val="22"/>
          <w:rtl/>
          <w:lang w:bidi="ar-EG"/>
        </w:rPr>
        <w:t xml:space="preserve"> ومعناه الصغير". </w:t>
      </w:r>
    </w:p>
    <w:p w:rsidR="00045553" w:rsidRPr="00BE3E4D" w:rsidRDefault="00045553" w:rsidP="00045553">
      <w:pPr>
        <w:pStyle w:val="FootnoteText"/>
        <w:jc w:val="both"/>
        <w:rPr>
          <w:rFonts w:cs="Simplified Arabic" w:hint="cs"/>
          <w:sz w:val="22"/>
          <w:szCs w:val="22"/>
          <w:rtl/>
          <w:lang w:bidi="ar-EG"/>
        </w:rPr>
      </w:pPr>
      <w:r>
        <w:rPr>
          <w:rFonts w:cs="Simplified Arabic" w:hint="cs"/>
          <w:sz w:val="22"/>
          <w:szCs w:val="22"/>
          <w:rtl/>
          <w:lang w:bidi="ar-EG"/>
        </w:rPr>
        <w:t>بطرس عبد الملك وآخرون, قاموس الكتاب المقدس</w:t>
      </w:r>
      <w:r w:rsidRPr="00BE3E4D">
        <w:rPr>
          <w:rFonts w:cs="Simplified Arabic" w:hint="cs"/>
          <w:sz w:val="22"/>
          <w:szCs w:val="22"/>
          <w:rtl/>
          <w:lang w:bidi="ar-EG"/>
        </w:rPr>
        <w:t>,</w:t>
      </w:r>
      <w:r>
        <w:rPr>
          <w:rFonts w:cs="Simplified Arabic" w:hint="cs"/>
          <w:sz w:val="22"/>
          <w:szCs w:val="22"/>
          <w:rtl/>
          <w:lang w:bidi="ar-EG"/>
        </w:rPr>
        <w:t xml:space="preserve"> ط9</w:t>
      </w:r>
      <w:r w:rsidRPr="00BE3E4D">
        <w:rPr>
          <w:rFonts w:cs="Simplified Arabic" w:hint="cs"/>
          <w:sz w:val="22"/>
          <w:szCs w:val="22"/>
          <w:rtl/>
          <w:lang w:bidi="ar-EG"/>
        </w:rPr>
        <w:t>,</w:t>
      </w:r>
      <w:r>
        <w:rPr>
          <w:rFonts w:cs="Simplified Arabic" w:hint="cs"/>
          <w:sz w:val="22"/>
          <w:szCs w:val="22"/>
          <w:rtl/>
          <w:lang w:bidi="ar-EG"/>
        </w:rPr>
        <w:t xml:space="preserve"> (القاهرة: دار الثقافة 1994) </w:t>
      </w:r>
      <w:r w:rsidRPr="00BE3E4D">
        <w:rPr>
          <w:rFonts w:cs="Simplified Arabic" w:hint="cs"/>
          <w:sz w:val="22"/>
          <w:szCs w:val="22"/>
          <w:rtl/>
          <w:lang w:bidi="ar-EG"/>
        </w:rPr>
        <w:t>ص196</w:t>
      </w:r>
      <w:r>
        <w:rPr>
          <w:rFonts w:cs="Simplified Arabic" w:hint="cs"/>
          <w:sz w:val="22"/>
          <w:szCs w:val="22"/>
          <w:rtl/>
          <w:lang w:bidi="ar-EG"/>
        </w:rPr>
        <w:t>.</w:t>
      </w:r>
    </w:p>
  </w:footnote>
  <w:footnote w:id="9">
    <w:p w:rsidR="00045553" w:rsidRPr="00BE3E4D" w:rsidRDefault="00045553" w:rsidP="00045553">
      <w:pPr>
        <w:pStyle w:val="FootnoteText"/>
        <w:jc w:val="both"/>
        <w:rPr>
          <w:rFonts w:cs="Simplified Arabic" w:hint="cs"/>
          <w:sz w:val="22"/>
          <w:szCs w:val="22"/>
          <w:rtl/>
        </w:rPr>
      </w:pPr>
      <w:r w:rsidRPr="00BE3E4D">
        <w:rPr>
          <w:rFonts w:cs="Simplified Arabic" w:hint="cs"/>
          <w:sz w:val="22"/>
          <w:szCs w:val="22"/>
          <w:rtl/>
        </w:rPr>
        <w:t>(</w:t>
      </w:r>
      <w:r w:rsidRPr="00BE3E4D">
        <w:rPr>
          <w:rStyle w:val="FootnoteReference"/>
          <w:rFonts w:cs="Simplified Arabic"/>
          <w:sz w:val="22"/>
          <w:szCs w:val="22"/>
        </w:rPr>
        <w:footnoteRef/>
      </w:r>
      <w:r w:rsidRPr="00BE3E4D">
        <w:rPr>
          <w:rFonts w:cs="Simplified Arabic" w:hint="cs"/>
          <w:sz w:val="22"/>
          <w:szCs w:val="22"/>
          <w:rtl/>
        </w:rPr>
        <w:t xml:space="preserve">) يشير الشاعر هنا إلى </w:t>
      </w:r>
      <w:r>
        <w:rPr>
          <w:rFonts w:cs="Simplified Arabic" w:hint="cs"/>
          <w:sz w:val="22"/>
          <w:szCs w:val="22"/>
          <w:rtl/>
        </w:rPr>
        <w:t>الخارجين عن الإيمان القديم.</w:t>
      </w:r>
      <w:r w:rsidRPr="00BE3E4D">
        <w:rPr>
          <w:rFonts w:cs="Simplified Arabic" w:hint="cs"/>
          <w:sz w:val="22"/>
          <w:szCs w:val="22"/>
          <w:rtl/>
        </w:rPr>
        <w:t xml:space="preserve">  </w:t>
      </w:r>
    </w:p>
    <w:p w:rsidR="00045553" w:rsidRPr="00BE3E4D" w:rsidRDefault="00045553" w:rsidP="00045553">
      <w:pPr>
        <w:pStyle w:val="FootnoteText"/>
        <w:jc w:val="both"/>
        <w:rPr>
          <w:rFonts w:cs="Simplified Arabic" w:hint="cs"/>
          <w:sz w:val="22"/>
          <w:szCs w:val="22"/>
          <w:rtl/>
        </w:rPr>
      </w:pPr>
      <w:r w:rsidRPr="00BE3E4D">
        <w:rPr>
          <w:rFonts w:cs="Simplified Arabic" w:hint="cs"/>
          <w:sz w:val="22"/>
          <w:szCs w:val="22"/>
          <w:rtl/>
        </w:rPr>
        <w:t>انظر : موقع أسرة البابا كيرلس العلمية , قاموس أباء الكنيسة وقديسها  ,</w:t>
      </w:r>
    </w:p>
    <w:p w:rsidR="00045553" w:rsidRPr="00AC6BF1" w:rsidRDefault="00045553" w:rsidP="00045553">
      <w:pPr>
        <w:pStyle w:val="FootnoteText"/>
        <w:jc w:val="both"/>
        <w:rPr>
          <w:rFonts w:hint="cs"/>
          <w:sz w:val="22"/>
          <w:szCs w:val="22"/>
          <w:rtl/>
        </w:rPr>
      </w:pPr>
      <w:r w:rsidRPr="00AC6BF1">
        <w:rPr>
          <w:sz w:val="22"/>
          <w:szCs w:val="22"/>
        </w:rPr>
        <w:t xml:space="preserve">Available </w:t>
      </w:r>
      <w:proofErr w:type="gramStart"/>
      <w:r w:rsidRPr="00AC6BF1">
        <w:rPr>
          <w:sz w:val="22"/>
          <w:szCs w:val="22"/>
        </w:rPr>
        <w:t xml:space="preserve">at </w:t>
      </w:r>
      <w:r w:rsidRPr="00AC6BF1">
        <w:rPr>
          <w:rFonts w:hint="cs"/>
          <w:sz w:val="22"/>
          <w:szCs w:val="22"/>
          <w:lang w:bidi="ar-EG"/>
        </w:rPr>
        <w:t>]</w:t>
      </w:r>
      <w:proofErr w:type="gramEnd"/>
      <w:r>
        <w:rPr>
          <w:sz w:val="22"/>
          <w:szCs w:val="22"/>
          <w:lang w:bidi="ar-EG"/>
        </w:rPr>
        <w:t xml:space="preserve"> </w:t>
      </w:r>
      <w:r w:rsidRPr="00AC6BF1">
        <w:rPr>
          <w:sz w:val="22"/>
          <w:szCs w:val="22"/>
          <w:lang w:bidi="ar-EG"/>
        </w:rPr>
        <w:t>www.</w:t>
      </w:r>
      <w:r w:rsidRPr="00AC6BF1">
        <w:rPr>
          <w:sz w:val="22"/>
          <w:szCs w:val="22"/>
        </w:rPr>
        <w:t xml:space="preserve"> Pope </w:t>
      </w:r>
      <w:proofErr w:type="spellStart"/>
      <w:r w:rsidRPr="00AC6BF1">
        <w:rPr>
          <w:sz w:val="22"/>
          <w:szCs w:val="22"/>
        </w:rPr>
        <w:t>Kirllios</w:t>
      </w:r>
      <w:proofErr w:type="spellEnd"/>
      <w:r w:rsidRPr="00AC6BF1">
        <w:rPr>
          <w:sz w:val="22"/>
          <w:szCs w:val="22"/>
        </w:rPr>
        <w:t xml:space="preserve"> </w:t>
      </w:r>
      <w:proofErr w:type="spellStart"/>
      <w:r w:rsidRPr="00AC6BF1">
        <w:rPr>
          <w:sz w:val="22"/>
          <w:szCs w:val="22"/>
        </w:rPr>
        <w:t>Scentific</w:t>
      </w:r>
      <w:proofErr w:type="spellEnd"/>
      <w:r w:rsidRPr="00AC6BF1">
        <w:rPr>
          <w:sz w:val="22"/>
          <w:szCs w:val="22"/>
        </w:rPr>
        <w:t xml:space="preserve"> Family , Fathers Dictionary</w:t>
      </w:r>
      <w:r>
        <w:rPr>
          <w:sz w:val="22"/>
          <w:szCs w:val="22"/>
        </w:rPr>
        <w:t xml:space="preserve"> </w:t>
      </w:r>
      <w:r w:rsidRPr="00AC6BF1">
        <w:rPr>
          <w:rFonts w:hint="cs"/>
          <w:sz w:val="22"/>
          <w:szCs w:val="22"/>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53"/>
    <w:rsid w:val="00045553"/>
    <w:rsid w:val="00AC5FBB"/>
    <w:rsid w:val="00C848A8"/>
    <w:rsid w:val="00ED4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45553"/>
    <w:pPr>
      <w:bidi/>
    </w:pPr>
    <w:rPr>
      <w:sz w:val="20"/>
      <w:szCs w:val="20"/>
      <w:lang w:eastAsia="ar-SA"/>
    </w:rPr>
  </w:style>
  <w:style w:type="character" w:customStyle="1" w:styleId="FootnoteTextChar">
    <w:name w:val="Footnote Text Char"/>
    <w:basedOn w:val="DefaultParagraphFont"/>
    <w:link w:val="FootnoteText"/>
    <w:semiHidden/>
    <w:rsid w:val="00045553"/>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0455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45553"/>
    <w:pPr>
      <w:bidi/>
    </w:pPr>
    <w:rPr>
      <w:sz w:val="20"/>
      <w:szCs w:val="20"/>
      <w:lang w:eastAsia="ar-SA"/>
    </w:rPr>
  </w:style>
  <w:style w:type="character" w:customStyle="1" w:styleId="FootnoteTextChar">
    <w:name w:val="Footnote Text Char"/>
    <w:basedOn w:val="DefaultParagraphFont"/>
    <w:link w:val="FootnoteText"/>
    <w:semiHidden/>
    <w:rsid w:val="00045553"/>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045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K33</dc:creator>
  <cp:lastModifiedBy>K33</cp:lastModifiedBy>
  <cp:revision>1</cp:revision>
  <dcterms:created xsi:type="dcterms:W3CDTF">2020-04-30T22:33:00Z</dcterms:created>
  <dcterms:modified xsi:type="dcterms:W3CDTF">2020-04-30T22:34:00Z</dcterms:modified>
</cp:coreProperties>
</file>